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A4E4" w14:textId="56063147" w:rsidR="0057536E" w:rsidRPr="00124AC7" w:rsidRDefault="0057536E" w:rsidP="001B19C2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8E3EB" wp14:editId="469D5D5D">
            <wp:simplePos x="0" y="0"/>
            <wp:positionH relativeFrom="column">
              <wp:posOffset>1219200</wp:posOffset>
            </wp:positionH>
            <wp:positionV relativeFrom="paragraph">
              <wp:posOffset>298450</wp:posOffset>
            </wp:positionV>
            <wp:extent cx="3708400" cy="914400"/>
            <wp:effectExtent l="0" t="0" r="6350" b="0"/>
            <wp:wrapTopAndBottom/>
            <wp:docPr id="2" name="Picture 2" descr="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0C">
        <w:t xml:space="preserve"> </w:t>
      </w:r>
    </w:p>
    <w:p w14:paraId="6B8E78D2" w14:textId="3285A814" w:rsidR="00166F93" w:rsidRPr="00B21D34" w:rsidRDefault="00202279" w:rsidP="001B19C2">
      <w:pPr>
        <w:spacing w:before="240"/>
        <w:jc w:val="center"/>
        <w:rPr>
          <w:rFonts w:cstheme="minorHAnsi"/>
          <w:b/>
          <w:i/>
          <w:iCs/>
        </w:rPr>
      </w:pPr>
      <w:r w:rsidRPr="00202279">
        <w:rPr>
          <w:b/>
          <w:sz w:val="28"/>
          <w:szCs w:val="28"/>
        </w:rPr>
        <w:t>Urban League</w:t>
      </w:r>
      <w:r w:rsidR="00B23FFA">
        <w:rPr>
          <w:b/>
          <w:sz w:val="28"/>
          <w:szCs w:val="28"/>
        </w:rPr>
        <w:t xml:space="preserve"> kicks off</w:t>
      </w:r>
      <w:r w:rsidRPr="00202279">
        <w:rPr>
          <w:b/>
          <w:sz w:val="28"/>
          <w:szCs w:val="28"/>
        </w:rPr>
        <w:t xml:space="preserve"> annual free</w:t>
      </w:r>
      <w:r w:rsidR="00B23FFA">
        <w:rPr>
          <w:b/>
          <w:sz w:val="28"/>
          <w:szCs w:val="28"/>
        </w:rPr>
        <w:t xml:space="preserve"> </w:t>
      </w:r>
      <w:r w:rsidRPr="009547F4">
        <w:rPr>
          <w:rFonts w:cstheme="minorHAnsi"/>
          <w:b/>
          <w:sz w:val="28"/>
        </w:rPr>
        <w:t>tax preparation program</w:t>
      </w:r>
      <w:r w:rsidR="00675A58" w:rsidRPr="00902E0B">
        <w:rPr>
          <w:rFonts w:cstheme="minorHAnsi"/>
          <w:b/>
          <w:sz w:val="28"/>
        </w:rPr>
        <w:br/>
      </w:r>
      <w:r w:rsidR="00675A58" w:rsidRPr="00B21D34">
        <w:rPr>
          <w:rFonts w:cstheme="minorHAnsi"/>
          <w:b/>
          <w:i/>
          <w:iCs/>
          <w:sz w:val="24"/>
          <w:szCs w:val="20"/>
        </w:rPr>
        <w:t xml:space="preserve">Drop-off program </w:t>
      </w:r>
      <w:r w:rsidR="00675A58">
        <w:rPr>
          <w:rFonts w:cstheme="minorHAnsi"/>
          <w:b/>
          <w:i/>
          <w:iCs/>
          <w:sz w:val="24"/>
          <w:szCs w:val="20"/>
        </w:rPr>
        <w:t xml:space="preserve">to limit </w:t>
      </w:r>
      <w:r w:rsidR="00BA5B9F">
        <w:rPr>
          <w:rFonts w:cstheme="minorHAnsi"/>
          <w:b/>
          <w:i/>
          <w:iCs/>
          <w:sz w:val="24"/>
          <w:szCs w:val="20"/>
        </w:rPr>
        <w:t>contact amid pandemic</w:t>
      </w:r>
    </w:p>
    <w:p w14:paraId="7D2D3554" w14:textId="105BA346" w:rsidR="004F6D88" w:rsidRPr="009547F4" w:rsidRDefault="001B19C2" w:rsidP="0057536E">
      <w:pPr>
        <w:rPr>
          <w:rFonts w:eastAsia="Calibri" w:cstheme="minorHAnsi"/>
          <w:color w:val="000000"/>
        </w:rPr>
      </w:pPr>
      <w:r>
        <w:rPr>
          <w:rFonts w:eastAsia="Calibri" w:cstheme="minorHAnsi"/>
          <w:b/>
          <w:color w:val="000000"/>
        </w:rPr>
        <w:t>T</w:t>
      </w:r>
      <w:r w:rsidR="003B264A">
        <w:rPr>
          <w:rFonts w:eastAsia="Calibri" w:cstheme="minorHAnsi"/>
          <w:color w:val="000000"/>
        </w:rPr>
        <w:t xml:space="preserve">he </w:t>
      </w:r>
      <w:r w:rsidR="0057536E" w:rsidRPr="009547F4">
        <w:rPr>
          <w:rFonts w:eastAsia="Calibri" w:cstheme="minorHAnsi"/>
          <w:color w:val="000000"/>
        </w:rPr>
        <w:t>Urban League of Greater Chattanooga</w:t>
      </w:r>
      <w:r w:rsidR="00202279" w:rsidRPr="009547F4">
        <w:rPr>
          <w:rFonts w:eastAsia="Calibri" w:cstheme="minorHAnsi"/>
          <w:color w:val="000000"/>
        </w:rPr>
        <w:t xml:space="preserve"> and </w:t>
      </w:r>
      <w:r w:rsidR="00675A58">
        <w:rPr>
          <w:rFonts w:eastAsia="Calibri" w:cstheme="minorHAnsi"/>
          <w:color w:val="000000"/>
        </w:rPr>
        <w:t xml:space="preserve">community partners </w:t>
      </w:r>
      <w:r w:rsidR="00202279" w:rsidRPr="009547F4">
        <w:rPr>
          <w:rFonts w:eastAsia="Calibri" w:cstheme="minorHAnsi"/>
          <w:color w:val="000000"/>
        </w:rPr>
        <w:t xml:space="preserve">launched the </w:t>
      </w:r>
      <w:r w:rsidR="0057536E" w:rsidRPr="009547F4">
        <w:rPr>
          <w:rFonts w:eastAsia="Calibri" w:cstheme="minorHAnsi"/>
          <w:color w:val="000000"/>
        </w:rPr>
        <w:t>Voluntee</w:t>
      </w:r>
      <w:r w:rsidR="00202279" w:rsidRPr="009547F4">
        <w:rPr>
          <w:rFonts w:eastAsia="Calibri" w:cstheme="minorHAnsi"/>
          <w:color w:val="000000"/>
        </w:rPr>
        <w:t>r Income Tax Assistance (VITA) p</w:t>
      </w:r>
      <w:r w:rsidR="0057536E" w:rsidRPr="009547F4">
        <w:rPr>
          <w:rFonts w:eastAsia="Calibri" w:cstheme="minorHAnsi"/>
          <w:color w:val="000000"/>
        </w:rPr>
        <w:t>rogram</w:t>
      </w:r>
      <w:r w:rsidR="001F290C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for the 2021 tax year. VITA is </w:t>
      </w:r>
      <w:r w:rsidR="00202279" w:rsidRPr="009547F4">
        <w:rPr>
          <w:rFonts w:eastAsia="Calibri" w:cstheme="minorHAnsi"/>
          <w:color w:val="000000"/>
        </w:rPr>
        <w:t>an annual initiative t</w:t>
      </w:r>
      <w:r w:rsidR="00A02707">
        <w:rPr>
          <w:rFonts w:eastAsia="Calibri" w:cstheme="minorHAnsi"/>
          <w:color w:val="000000"/>
        </w:rPr>
        <w:t>o</w:t>
      </w:r>
      <w:r w:rsidR="00202279" w:rsidRPr="009547F4">
        <w:rPr>
          <w:rFonts w:eastAsia="Calibri" w:cstheme="minorHAnsi"/>
          <w:color w:val="000000"/>
        </w:rPr>
        <w:t xml:space="preserve"> </w:t>
      </w:r>
      <w:r w:rsidR="00345DFD" w:rsidRPr="009547F4">
        <w:rPr>
          <w:rFonts w:eastAsia="Calibri" w:cstheme="minorHAnsi"/>
          <w:color w:val="000000"/>
        </w:rPr>
        <w:t>provide free tax prepa</w:t>
      </w:r>
      <w:r w:rsidR="00202279" w:rsidRPr="009547F4">
        <w:rPr>
          <w:rFonts w:eastAsia="Calibri" w:cstheme="minorHAnsi"/>
          <w:color w:val="000000"/>
        </w:rPr>
        <w:t>ration for qualifying individuals and families throughout the greater Chattanooga region.</w:t>
      </w:r>
      <w:r>
        <w:rPr>
          <w:rFonts w:eastAsia="Calibri" w:cstheme="minorHAnsi"/>
          <w:color w:val="000000"/>
        </w:rPr>
        <w:t xml:space="preserve"> </w:t>
      </w:r>
      <w:r w:rsidR="004F6D88" w:rsidRPr="009547F4">
        <w:rPr>
          <w:rFonts w:eastAsia="Calibri" w:cstheme="minorHAnsi"/>
          <w:color w:val="000000"/>
        </w:rPr>
        <w:t>Individu</w:t>
      </w:r>
      <w:r w:rsidR="004F6D88">
        <w:rPr>
          <w:rFonts w:eastAsia="Calibri" w:cstheme="minorHAnsi"/>
          <w:color w:val="000000"/>
        </w:rPr>
        <w:t>als and households whose income</w:t>
      </w:r>
      <w:r w:rsidR="004F6D88" w:rsidRPr="009547F4">
        <w:rPr>
          <w:rFonts w:eastAsia="Calibri" w:cstheme="minorHAnsi"/>
          <w:color w:val="000000"/>
        </w:rPr>
        <w:t xml:space="preserve"> </w:t>
      </w:r>
      <w:r w:rsidR="004F6D88">
        <w:rPr>
          <w:rFonts w:eastAsia="Calibri" w:cstheme="minorHAnsi"/>
          <w:color w:val="000000"/>
        </w:rPr>
        <w:t xml:space="preserve">is </w:t>
      </w:r>
      <w:r w:rsidR="004F6D88" w:rsidRPr="00264154">
        <w:rPr>
          <w:rFonts w:eastAsia="Calibri" w:cstheme="minorHAnsi"/>
          <w:color w:val="000000"/>
        </w:rPr>
        <w:t>$58,000</w:t>
      </w:r>
      <w:r w:rsidR="004F6D88">
        <w:rPr>
          <w:rFonts w:eastAsia="Calibri" w:cstheme="minorHAnsi"/>
          <w:color w:val="000000"/>
        </w:rPr>
        <w:t xml:space="preserve"> or less </w:t>
      </w:r>
      <w:r w:rsidR="004F6D88" w:rsidRPr="009547F4">
        <w:rPr>
          <w:rFonts w:eastAsia="Calibri" w:cstheme="minorHAnsi"/>
          <w:color w:val="000000"/>
        </w:rPr>
        <w:t xml:space="preserve">may </w:t>
      </w:r>
      <w:r w:rsidR="004F6D88">
        <w:rPr>
          <w:rFonts w:eastAsia="Calibri" w:cstheme="minorHAnsi"/>
          <w:color w:val="000000"/>
        </w:rPr>
        <w:t xml:space="preserve">be eligible </w:t>
      </w:r>
      <w:r w:rsidR="004F6D88" w:rsidRPr="009547F4">
        <w:rPr>
          <w:rFonts w:eastAsia="Calibri" w:cstheme="minorHAnsi"/>
          <w:color w:val="000000"/>
        </w:rPr>
        <w:t xml:space="preserve">for </w:t>
      </w:r>
      <w:r w:rsidR="004F6D88">
        <w:rPr>
          <w:rFonts w:eastAsia="Calibri" w:cstheme="minorHAnsi"/>
          <w:color w:val="000000"/>
        </w:rPr>
        <w:t>the program as well as</w:t>
      </w:r>
      <w:r w:rsidR="004F6D88" w:rsidRPr="009547F4">
        <w:rPr>
          <w:rFonts w:eastAsia="Calibri" w:cstheme="minorHAnsi"/>
          <w:color w:val="000000"/>
        </w:rPr>
        <w:t xml:space="preserve"> </w:t>
      </w:r>
      <w:r w:rsidR="00BA5B9F">
        <w:rPr>
          <w:rFonts w:cstheme="minorHAnsi"/>
          <w:color w:val="222222"/>
          <w:shd w:val="clear" w:color="auto" w:fill="FFFFFF"/>
        </w:rPr>
        <w:t>people</w:t>
      </w:r>
      <w:r w:rsidR="00BA5B9F" w:rsidRPr="009547F4">
        <w:rPr>
          <w:rFonts w:cstheme="minorHAnsi"/>
          <w:color w:val="222222"/>
          <w:shd w:val="clear" w:color="auto" w:fill="FFFFFF"/>
        </w:rPr>
        <w:t xml:space="preserve"> </w:t>
      </w:r>
      <w:r w:rsidR="004F6D88" w:rsidRPr="009547F4">
        <w:rPr>
          <w:rFonts w:cstheme="minorHAnsi"/>
          <w:color w:val="222222"/>
          <w:shd w:val="clear" w:color="auto" w:fill="FFFFFF"/>
        </w:rPr>
        <w:t>with disabiliti</w:t>
      </w:r>
      <w:r w:rsidR="004F6D88">
        <w:rPr>
          <w:rFonts w:cstheme="minorHAnsi"/>
          <w:color w:val="222222"/>
          <w:shd w:val="clear" w:color="auto" w:fill="FFFFFF"/>
        </w:rPr>
        <w:t xml:space="preserve">es, United Way members, seniors, </w:t>
      </w:r>
      <w:r w:rsidR="004F6D88" w:rsidRPr="009547F4">
        <w:rPr>
          <w:rFonts w:cstheme="minorHAnsi"/>
          <w:color w:val="222222"/>
          <w:shd w:val="clear" w:color="auto" w:fill="FFFFFF"/>
        </w:rPr>
        <w:t>retirees and limited English</w:t>
      </w:r>
      <w:r w:rsidR="004F6D88">
        <w:rPr>
          <w:rFonts w:cstheme="minorHAnsi"/>
          <w:color w:val="222222"/>
          <w:shd w:val="clear" w:color="auto" w:fill="FFFFFF"/>
        </w:rPr>
        <w:t xml:space="preserve"> </w:t>
      </w:r>
      <w:r w:rsidR="004F6D88" w:rsidRPr="009547F4">
        <w:rPr>
          <w:rFonts w:cstheme="minorHAnsi"/>
          <w:color w:val="222222"/>
          <w:shd w:val="clear" w:color="auto" w:fill="FFFFFF"/>
        </w:rPr>
        <w:t>speaking taxpayers.</w:t>
      </w:r>
    </w:p>
    <w:p w14:paraId="45064E8F" w14:textId="691F3578" w:rsidR="00BA5B9F" w:rsidRDefault="004F6D88" w:rsidP="00C7005D">
      <w:p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There are five VITA locations in the Chattanooga area where taxpayers can drop off their paperwork</w:t>
      </w:r>
      <w:r w:rsidR="005A6C09">
        <w:rPr>
          <w:rFonts w:eastAsia="Calibri" w:cstheme="minorHAnsi"/>
          <w:color w:val="000000"/>
        </w:rPr>
        <w:t xml:space="preserve"> </w:t>
      </w:r>
      <w:r w:rsidR="00BB1246">
        <w:rPr>
          <w:rFonts w:eastAsia="Calibri" w:cstheme="minorHAnsi"/>
          <w:color w:val="000000"/>
        </w:rPr>
        <w:t xml:space="preserve">through </w:t>
      </w:r>
      <w:r w:rsidR="0088473F">
        <w:rPr>
          <w:rFonts w:eastAsia="Calibri" w:cstheme="minorHAnsi"/>
          <w:color w:val="000000"/>
        </w:rPr>
        <w:t>April 14, 2022</w:t>
      </w:r>
      <w:r w:rsidR="00BA5B9F">
        <w:rPr>
          <w:rFonts w:eastAsia="Calibri" w:cstheme="minorHAnsi"/>
          <w:color w:val="000000"/>
        </w:rPr>
        <w:t>:</w:t>
      </w:r>
    </w:p>
    <w:p w14:paraId="3107120D" w14:textId="4464FCDE" w:rsidR="00BA5B9F" w:rsidRPr="00BA5B9F" w:rsidRDefault="004F6D88" w:rsidP="00BA5B9F">
      <w:pPr>
        <w:pStyle w:val="ListParagraph"/>
        <w:numPr>
          <w:ilvl w:val="0"/>
          <w:numId w:val="1"/>
        </w:numPr>
        <w:rPr>
          <w:rFonts w:eastAsia="Calibri" w:cstheme="minorHAnsi"/>
          <w:color w:val="000000"/>
        </w:rPr>
      </w:pPr>
      <w:r w:rsidRPr="00BA5B9F">
        <w:rPr>
          <w:rFonts w:eastAsia="Calibri" w:cstheme="minorHAnsi"/>
          <w:color w:val="000000"/>
        </w:rPr>
        <w:t>The Urban League of Greater Chattanooga (</w:t>
      </w:r>
      <w:r w:rsidR="00B76716">
        <w:rPr>
          <w:rFonts w:eastAsia="Calibri" w:cstheme="minorHAnsi"/>
          <w:color w:val="000000"/>
        </w:rPr>
        <w:t>Mon</w:t>
      </w:r>
      <w:r w:rsidRPr="00BA5B9F">
        <w:rPr>
          <w:rFonts w:eastAsia="Calibri" w:cstheme="minorHAnsi"/>
          <w:color w:val="000000"/>
        </w:rPr>
        <w:t>day-Thursday)</w:t>
      </w:r>
    </w:p>
    <w:p w14:paraId="2A88919D" w14:textId="26E55F66" w:rsidR="00BA5B9F" w:rsidRPr="00BA5B9F" w:rsidRDefault="004F6D88" w:rsidP="00BA5B9F">
      <w:pPr>
        <w:pStyle w:val="ListParagraph"/>
        <w:numPr>
          <w:ilvl w:val="0"/>
          <w:numId w:val="1"/>
        </w:numPr>
        <w:rPr>
          <w:rFonts w:eastAsia="Calibri" w:cstheme="minorHAnsi"/>
          <w:color w:val="000000"/>
        </w:rPr>
      </w:pPr>
      <w:r w:rsidRPr="00BA5B9F">
        <w:rPr>
          <w:rFonts w:eastAsia="Calibri" w:cstheme="minorHAnsi"/>
          <w:color w:val="000000"/>
        </w:rPr>
        <w:t>Northside Neighborhood House (Monday</w:t>
      </w:r>
      <w:r w:rsidR="00BA5B9F">
        <w:rPr>
          <w:rFonts w:eastAsia="Calibri" w:cstheme="minorHAnsi"/>
          <w:color w:val="000000"/>
        </w:rPr>
        <w:t>s</w:t>
      </w:r>
      <w:r w:rsidRPr="00BA5B9F">
        <w:rPr>
          <w:rFonts w:eastAsia="Calibri" w:cstheme="minorHAnsi"/>
          <w:color w:val="000000"/>
        </w:rPr>
        <w:t>)</w:t>
      </w:r>
    </w:p>
    <w:p w14:paraId="0227D386" w14:textId="0006FB5A" w:rsidR="00BA5B9F" w:rsidRPr="00BA5B9F" w:rsidRDefault="004F6D88" w:rsidP="00BA5B9F">
      <w:pPr>
        <w:pStyle w:val="ListParagraph"/>
        <w:numPr>
          <w:ilvl w:val="0"/>
          <w:numId w:val="1"/>
        </w:numPr>
        <w:rPr>
          <w:rFonts w:eastAsia="Calibri" w:cstheme="minorHAnsi"/>
          <w:color w:val="000000"/>
        </w:rPr>
      </w:pPr>
      <w:r w:rsidRPr="00BA5B9F">
        <w:rPr>
          <w:rFonts w:eastAsia="Calibri" w:cstheme="minorHAnsi"/>
          <w:color w:val="000000"/>
        </w:rPr>
        <w:t>Second Missionary Baptist Church (Monday</w:t>
      </w:r>
      <w:r w:rsidR="00BA5B9F">
        <w:rPr>
          <w:rFonts w:eastAsia="Calibri" w:cstheme="minorHAnsi"/>
          <w:color w:val="000000"/>
        </w:rPr>
        <w:t>s</w:t>
      </w:r>
      <w:r w:rsidRPr="00BA5B9F">
        <w:rPr>
          <w:rFonts w:eastAsia="Calibri" w:cstheme="minorHAnsi"/>
          <w:color w:val="000000"/>
        </w:rPr>
        <w:t xml:space="preserve"> &amp; Saturday</w:t>
      </w:r>
      <w:r w:rsidR="00BA5B9F">
        <w:rPr>
          <w:rFonts w:eastAsia="Calibri" w:cstheme="minorHAnsi"/>
          <w:color w:val="000000"/>
        </w:rPr>
        <w:t>s</w:t>
      </w:r>
      <w:r w:rsidRPr="00BA5B9F">
        <w:rPr>
          <w:rFonts w:eastAsia="Calibri" w:cstheme="minorHAnsi"/>
          <w:color w:val="000000"/>
        </w:rPr>
        <w:t>)</w:t>
      </w:r>
    </w:p>
    <w:p w14:paraId="313728A7" w14:textId="48898C45" w:rsidR="00BA5B9F" w:rsidRPr="00BA5B9F" w:rsidRDefault="004F6D88" w:rsidP="00BA5B9F">
      <w:pPr>
        <w:pStyle w:val="ListParagraph"/>
        <w:numPr>
          <w:ilvl w:val="0"/>
          <w:numId w:val="1"/>
        </w:numPr>
        <w:rPr>
          <w:rFonts w:eastAsia="Calibri" w:cstheme="minorHAnsi"/>
          <w:color w:val="000000"/>
        </w:rPr>
      </w:pPr>
      <w:r w:rsidRPr="00BA5B9F">
        <w:rPr>
          <w:rFonts w:eastAsia="Calibri" w:cstheme="minorHAnsi"/>
          <w:color w:val="000000"/>
        </w:rPr>
        <w:t>Soddy Daisy Senior Center (Tuesday</w:t>
      </w:r>
      <w:r w:rsidR="00BA5B9F">
        <w:rPr>
          <w:rFonts w:eastAsia="Calibri" w:cstheme="minorHAnsi"/>
          <w:color w:val="000000"/>
        </w:rPr>
        <w:t>s</w:t>
      </w:r>
      <w:r w:rsidRPr="00BA5B9F">
        <w:rPr>
          <w:rFonts w:eastAsia="Calibri" w:cstheme="minorHAnsi"/>
          <w:color w:val="000000"/>
        </w:rPr>
        <w:t>)</w:t>
      </w:r>
    </w:p>
    <w:p w14:paraId="07E627E3" w14:textId="737E488D" w:rsidR="004F6D88" w:rsidRDefault="004F6D88" w:rsidP="00BA5B9F">
      <w:pPr>
        <w:pStyle w:val="ListParagraph"/>
        <w:numPr>
          <w:ilvl w:val="0"/>
          <w:numId w:val="1"/>
        </w:numPr>
        <w:rPr>
          <w:rFonts w:eastAsia="Calibri" w:cstheme="minorHAnsi"/>
          <w:color w:val="000000"/>
        </w:rPr>
      </w:pPr>
      <w:r w:rsidRPr="00BA5B9F">
        <w:rPr>
          <w:rFonts w:eastAsia="Calibri" w:cstheme="minorHAnsi"/>
          <w:color w:val="000000"/>
        </w:rPr>
        <w:t>Southern Adventist University (Sunday</w:t>
      </w:r>
      <w:r w:rsidR="00BA5B9F">
        <w:rPr>
          <w:rFonts w:eastAsia="Calibri" w:cstheme="minorHAnsi"/>
          <w:color w:val="000000"/>
        </w:rPr>
        <w:t>s</w:t>
      </w:r>
      <w:r w:rsidRPr="00BA5B9F">
        <w:rPr>
          <w:rFonts w:eastAsia="Calibri" w:cstheme="minorHAnsi"/>
          <w:color w:val="000000"/>
        </w:rPr>
        <w:t>, Tuesday</w:t>
      </w:r>
      <w:r w:rsidR="00BA5B9F">
        <w:rPr>
          <w:rFonts w:eastAsia="Calibri" w:cstheme="minorHAnsi"/>
          <w:color w:val="000000"/>
        </w:rPr>
        <w:t>s</w:t>
      </w:r>
      <w:r w:rsidRPr="00BA5B9F">
        <w:rPr>
          <w:rFonts w:eastAsia="Calibri" w:cstheme="minorHAnsi"/>
          <w:color w:val="000000"/>
        </w:rPr>
        <w:t xml:space="preserve"> &amp; Thursday</w:t>
      </w:r>
      <w:r w:rsidR="00BA5B9F">
        <w:rPr>
          <w:rFonts w:eastAsia="Calibri" w:cstheme="minorHAnsi"/>
          <w:color w:val="000000"/>
        </w:rPr>
        <w:t>s</w:t>
      </w:r>
      <w:r w:rsidRPr="00BA5B9F">
        <w:rPr>
          <w:rFonts w:eastAsia="Calibri" w:cstheme="minorHAnsi"/>
          <w:color w:val="000000"/>
        </w:rPr>
        <w:t>)</w:t>
      </w:r>
    </w:p>
    <w:p w14:paraId="4EB24AB3" w14:textId="5FF381C3" w:rsidR="00E35975" w:rsidRPr="00E35975" w:rsidRDefault="00E35975" w:rsidP="00E35975">
      <w:p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In addition, there are two locations in Bradley County, two in Marion and one in Rhea. </w:t>
      </w:r>
      <w:r w:rsidR="00A02707">
        <w:rPr>
          <w:rFonts w:eastAsia="Calibri" w:cstheme="minorHAnsi"/>
          <w:color w:val="000000"/>
        </w:rPr>
        <w:t>As a precaution amid COVID-19, t</w:t>
      </w:r>
      <w:r>
        <w:rPr>
          <w:rFonts w:eastAsia="Calibri" w:cstheme="minorHAnsi"/>
          <w:color w:val="000000"/>
        </w:rPr>
        <w:t xml:space="preserve">axpayers will drop off the necessary </w:t>
      </w:r>
      <w:r w:rsidR="003B6628">
        <w:rPr>
          <w:rFonts w:eastAsia="Calibri" w:cstheme="minorHAnsi"/>
          <w:color w:val="000000"/>
        </w:rPr>
        <w:t>forms.</w:t>
      </w:r>
      <w:r>
        <w:rPr>
          <w:rFonts w:eastAsia="Calibri" w:cstheme="minorHAnsi"/>
          <w:color w:val="000000"/>
        </w:rPr>
        <w:t xml:space="preserve"> Later, they will schedule an appointment to review the completed returns.</w:t>
      </w:r>
    </w:p>
    <w:p w14:paraId="788B2781" w14:textId="43C2A974" w:rsidR="004F6D88" w:rsidRDefault="00361FAF" w:rsidP="00C7005D">
      <w:pPr>
        <w:rPr>
          <w:iCs/>
        </w:rPr>
      </w:pPr>
      <w:r>
        <w:rPr>
          <w:iCs/>
        </w:rPr>
        <w:t>T</w:t>
      </w:r>
      <w:r w:rsidR="00C90721">
        <w:rPr>
          <w:iCs/>
        </w:rPr>
        <w:t xml:space="preserve">axpayers who received </w:t>
      </w:r>
      <w:r w:rsidR="00C90721" w:rsidRPr="00264154">
        <w:rPr>
          <w:b/>
          <w:iCs/>
        </w:rPr>
        <w:t>Advanced Child Tax</w:t>
      </w:r>
      <w:r w:rsidR="00C90721">
        <w:rPr>
          <w:iCs/>
        </w:rPr>
        <w:t xml:space="preserve"> payments </w:t>
      </w:r>
      <w:r>
        <w:rPr>
          <w:iCs/>
        </w:rPr>
        <w:t>must</w:t>
      </w:r>
      <w:r w:rsidR="00916C07">
        <w:rPr>
          <w:iCs/>
        </w:rPr>
        <w:t xml:space="preserve"> bring </w:t>
      </w:r>
      <w:r w:rsidR="00C90721">
        <w:rPr>
          <w:iCs/>
        </w:rPr>
        <w:t>the IRS Letter 6419</w:t>
      </w:r>
      <w:r w:rsidR="00916C07">
        <w:rPr>
          <w:iCs/>
        </w:rPr>
        <w:t xml:space="preserve"> </w:t>
      </w:r>
      <w:r w:rsidR="000120BB">
        <w:rPr>
          <w:iCs/>
        </w:rPr>
        <w:t>to the VITA drop off</w:t>
      </w:r>
      <w:r w:rsidR="00C90721">
        <w:rPr>
          <w:iCs/>
        </w:rPr>
        <w:t xml:space="preserve">. </w:t>
      </w:r>
      <w:r w:rsidR="00A02707">
        <w:rPr>
          <w:iCs/>
        </w:rPr>
        <w:t>Not</w:t>
      </w:r>
      <w:r w:rsidR="00916C07">
        <w:rPr>
          <w:iCs/>
        </w:rPr>
        <w:t xml:space="preserve"> hav</w:t>
      </w:r>
      <w:r w:rsidR="00A02707">
        <w:rPr>
          <w:iCs/>
        </w:rPr>
        <w:t>ing</w:t>
      </w:r>
      <w:r w:rsidR="00916C07">
        <w:rPr>
          <w:iCs/>
        </w:rPr>
        <w:t xml:space="preserve"> the letter </w:t>
      </w:r>
      <w:r w:rsidR="00902E0B">
        <w:rPr>
          <w:iCs/>
        </w:rPr>
        <w:t>and giv</w:t>
      </w:r>
      <w:r w:rsidR="00A02707">
        <w:rPr>
          <w:iCs/>
        </w:rPr>
        <w:t>ing</w:t>
      </w:r>
      <w:r w:rsidR="00916C07">
        <w:rPr>
          <w:iCs/>
        </w:rPr>
        <w:t xml:space="preserve"> the incorrect </w:t>
      </w:r>
      <w:r w:rsidR="00C90721">
        <w:rPr>
          <w:iCs/>
        </w:rPr>
        <w:t xml:space="preserve">amount received for the advanced child tax </w:t>
      </w:r>
      <w:r w:rsidR="00902E0B">
        <w:rPr>
          <w:iCs/>
        </w:rPr>
        <w:t xml:space="preserve">payments </w:t>
      </w:r>
      <w:r w:rsidR="00A02707">
        <w:rPr>
          <w:iCs/>
        </w:rPr>
        <w:t>could delay a refund.</w:t>
      </w:r>
      <w:r w:rsidR="00C90721">
        <w:rPr>
          <w:iCs/>
        </w:rPr>
        <w:t xml:space="preserve">  </w:t>
      </w:r>
      <w:r w:rsidR="00916C07">
        <w:rPr>
          <w:iCs/>
        </w:rPr>
        <w:t xml:space="preserve">  </w:t>
      </w:r>
    </w:p>
    <w:p w14:paraId="59447682" w14:textId="07EA6CAD" w:rsidR="00916C07" w:rsidRDefault="000120BB" w:rsidP="00C7005D">
      <w:pPr>
        <w:rPr>
          <w:iCs/>
        </w:rPr>
      </w:pPr>
      <w:r>
        <w:rPr>
          <w:iCs/>
        </w:rPr>
        <w:t>T</w:t>
      </w:r>
      <w:r w:rsidR="00916C07">
        <w:rPr>
          <w:iCs/>
        </w:rPr>
        <w:t xml:space="preserve">he IRS will be sending Letter 6475 to taxpayers who </w:t>
      </w:r>
      <w:r w:rsidR="00902E0B">
        <w:rPr>
          <w:iCs/>
        </w:rPr>
        <w:t xml:space="preserve">received </w:t>
      </w:r>
      <w:r>
        <w:rPr>
          <w:iCs/>
        </w:rPr>
        <w:t xml:space="preserve">a </w:t>
      </w:r>
      <w:r w:rsidR="00361FAF">
        <w:rPr>
          <w:iCs/>
        </w:rPr>
        <w:t>third s</w:t>
      </w:r>
      <w:r w:rsidR="00916C07">
        <w:rPr>
          <w:iCs/>
        </w:rPr>
        <w:t>timulus check of $1</w:t>
      </w:r>
      <w:r w:rsidR="00823AEB">
        <w:rPr>
          <w:iCs/>
        </w:rPr>
        <w:t>,</w:t>
      </w:r>
      <w:r w:rsidR="00916C07">
        <w:rPr>
          <w:iCs/>
        </w:rPr>
        <w:t xml:space="preserve">400. </w:t>
      </w:r>
      <w:r>
        <w:rPr>
          <w:iCs/>
        </w:rPr>
        <w:t>T</w:t>
      </w:r>
      <w:r w:rsidR="00916C07">
        <w:rPr>
          <w:iCs/>
        </w:rPr>
        <w:t xml:space="preserve">hat letter </w:t>
      </w:r>
      <w:r>
        <w:rPr>
          <w:iCs/>
        </w:rPr>
        <w:t>is also needed for filing</w:t>
      </w:r>
      <w:r w:rsidR="00916C07">
        <w:rPr>
          <w:iCs/>
        </w:rPr>
        <w:t>.  Any taxpayer who did not receive the $1</w:t>
      </w:r>
      <w:r w:rsidR="00823AEB">
        <w:rPr>
          <w:iCs/>
        </w:rPr>
        <w:t>,</w:t>
      </w:r>
      <w:r w:rsidR="00916C07">
        <w:rPr>
          <w:iCs/>
        </w:rPr>
        <w:t xml:space="preserve">400 stimulus check must </w:t>
      </w:r>
      <w:r>
        <w:rPr>
          <w:iCs/>
        </w:rPr>
        <w:t xml:space="preserve">still </w:t>
      </w:r>
      <w:r w:rsidR="00916C07">
        <w:rPr>
          <w:iCs/>
        </w:rPr>
        <w:t>file</w:t>
      </w:r>
      <w:r w:rsidR="00361FAF">
        <w:rPr>
          <w:iCs/>
        </w:rPr>
        <w:t xml:space="preserve"> their</w:t>
      </w:r>
      <w:r w:rsidR="00916C07">
        <w:rPr>
          <w:iCs/>
        </w:rPr>
        <w:t xml:space="preserve"> 2021 tax return</w:t>
      </w:r>
      <w:r>
        <w:rPr>
          <w:iCs/>
        </w:rPr>
        <w:t>,</w:t>
      </w:r>
      <w:r w:rsidR="00916C07">
        <w:rPr>
          <w:iCs/>
        </w:rPr>
        <w:t xml:space="preserve"> and </w:t>
      </w:r>
      <w:r w:rsidR="00640822">
        <w:rPr>
          <w:iCs/>
        </w:rPr>
        <w:t>VITA volunteers</w:t>
      </w:r>
      <w:r w:rsidR="00916C07">
        <w:rPr>
          <w:iCs/>
        </w:rPr>
        <w:t xml:space="preserve"> will complete the Recovery Rebate form</w:t>
      </w:r>
      <w:r w:rsidR="005A6C09">
        <w:rPr>
          <w:iCs/>
        </w:rPr>
        <w:t>.</w:t>
      </w:r>
    </w:p>
    <w:p w14:paraId="53A4FF4F" w14:textId="4082C6D0" w:rsidR="00345DFD" w:rsidRDefault="00E35975" w:rsidP="00B83AFD">
      <w:p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Taxpayers</w:t>
      </w:r>
      <w:r w:rsidRPr="009547F4">
        <w:rPr>
          <w:rFonts w:eastAsia="Calibri" w:cstheme="minorHAnsi"/>
          <w:color w:val="000000"/>
        </w:rPr>
        <w:t xml:space="preserve"> </w:t>
      </w:r>
      <w:r w:rsidR="00345DFD" w:rsidRPr="009547F4">
        <w:rPr>
          <w:rFonts w:eastAsia="Calibri" w:cstheme="minorHAnsi"/>
          <w:color w:val="000000"/>
        </w:rPr>
        <w:t>need to bring all tax documents such as W2 forms, 1099-S forms, Social Security Cards for all children, valid photo identification, Affordable Care Act (ACA) Statements, 1095-A forms</w:t>
      </w:r>
      <w:r w:rsidR="003B6628">
        <w:rPr>
          <w:rFonts w:eastAsia="Calibri" w:cstheme="minorHAnsi"/>
          <w:color w:val="000000"/>
        </w:rPr>
        <w:t>, tax returns for 2019 and 2020,</w:t>
      </w:r>
      <w:r w:rsidR="00345DFD" w:rsidRPr="009547F4">
        <w:rPr>
          <w:rFonts w:eastAsia="Calibri" w:cstheme="minorHAnsi"/>
          <w:color w:val="000000"/>
        </w:rPr>
        <w:t xml:space="preserve"> and home mortgage statements</w:t>
      </w:r>
      <w:r w:rsidR="001E3C39">
        <w:rPr>
          <w:rFonts w:eastAsia="Calibri" w:cstheme="minorHAnsi"/>
          <w:color w:val="000000"/>
        </w:rPr>
        <w:t xml:space="preserve"> and IRS Letters 6419 and 6475.</w:t>
      </w:r>
      <w:r w:rsidR="005D5693">
        <w:rPr>
          <w:rFonts w:eastAsia="Calibri" w:cstheme="minorHAnsi"/>
          <w:color w:val="000000"/>
        </w:rPr>
        <w:t xml:space="preserve"> </w:t>
      </w:r>
      <w:r w:rsidR="009547F4" w:rsidRPr="009547F4">
        <w:rPr>
          <w:rFonts w:eastAsia="Calibri" w:cstheme="minorHAnsi"/>
          <w:color w:val="000000"/>
        </w:rPr>
        <w:t>Each</w:t>
      </w:r>
      <w:r w:rsidR="00345DFD" w:rsidRPr="009547F4">
        <w:rPr>
          <w:rFonts w:eastAsia="Calibri" w:cstheme="minorHAnsi"/>
          <w:color w:val="000000"/>
        </w:rPr>
        <w:t xml:space="preserve"> VITA site will have free information on tax documents, the Earned Income Tax Credit (EI</w:t>
      </w:r>
      <w:r w:rsidR="003A22FA">
        <w:rPr>
          <w:rFonts w:eastAsia="Calibri" w:cstheme="minorHAnsi"/>
          <w:color w:val="000000"/>
        </w:rPr>
        <w:t>T</w:t>
      </w:r>
      <w:r w:rsidR="00345DFD" w:rsidRPr="009547F4">
        <w:rPr>
          <w:rFonts w:eastAsia="Calibri" w:cstheme="minorHAnsi"/>
          <w:color w:val="000000"/>
        </w:rPr>
        <w:t xml:space="preserve">C), IRS updates and the VITA locations list. </w:t>
      </w:r>
      <w:bookmarkStart w:id="0" w:name="_GoBack"/>
      <w:bookmarkEnd w:id="0"/>
    </w:p>
    <w:p w14:paraId="7BE35183" w14:textId="4E760BB2" w:rsidR="009547F4" w:rsidRPr="00A02707" w:rsidRDefault="009547F4" w:rsidP="00A02707">
      <w:pPr>
        <w:rPr>
          <w:rFonts w:cstheme="minorHAnsi"/>
          <w:bCs/>
        </w:rPr>
      </w:pPr>
      <w:r w:rsidRPr="00015216">
        <w:rPr>
          <w:rFonts w:cstheme="minorHAnsi"/>
          <w:bCs/>
          <w:color w:val="000000"/>
        </w:rPr>
        <w:t xml:space="preserve">For more information about VITA and a list of filing locations and times, please visit </w:t>
      </w:r>
      <w:hyperlink r:id="rId7" w:history="1">
        <w:r w:rsidR="00A559A5" w:rsidRPr="00015216">
          <w:rPr>
            <w:rStyle w:val="Hyperlink"/>
            <w:rFonts w:cstheme="minorHAnsi"/>
            <w:bCs/>
          </w:rPr>
          <w:t>www.ulchatt.net/vita-tax-resources</w:t>
        </w:r>
      </w:hyperlink>
      <w:r w:rsidR="007F5399" w:rsidRPr="00015216">
        <w:rPr>
          <w:rFonts w:cstheme="minorHAnsi"/>
          <w:bCs/>
          <w:color w:val="000000"/>
        </w:rPr>
        <w:t xml:space="preserve"> </w:t>
      </w:r>
      <w:r w:rsidRPr="00015216">
        <w:rPr>
          <w:rFonts w:cstheme="minorHAnsi"/>
        </w:rPr>
        <w:t xml:space="preserve">or call </w:t>
      </w:r>
      <w:r w:rsidRPr="00015216">
        <w:rPr>
          <w:rFonts w:cstheme="minorHAnsi"/>
          <w:color w:val="222222"/>
          <w:shd w:val="clear" w:color="auto" w:fill="FFFFFF"/>
        </w:rPr>
        <w:t>the Urban League at 423-756-1762</w:t>
      </w:r>
      <w:r w:rsidR="003552FF">
        <w:rPr>
          <w:rFonts w:cstheme="minorHAnsi"/>
          <w:color w:val="222222"/>
          <w:shd w:val="clear" w:color="auto" w:fill="FFFFFF"/>
        </w:rPr>
        <w:t xml:space="preserve"> or simply dial</w:t>
      </w:r>
      <w:r w:rsidRPr="00015216">
        <w:rPr>
          <w:rFonts w:cstheme="minorHAnsi"/>
          <w:color w:val="222222"/>
          <w:shd w:val="clear" w:color="auto" w:fill="FFFFFF"/>
        </w:rPr>
        <w:t xml:space="preserve"> 311 or 211. </w:t>
      </w:r>
      <w:r w:rsidR="003552FF">
        <w:rPr>
          <w:rFonts w:cstheme="minorHAnsi"/>
          <w:color w:val="222222"/>
          <w:shd w:val="clear" w:color="auto" w:fill="FFFFFF"/>
        </w:rPr>
        <w:t xml:space="preserve"> In addition,</w:t>
      </w:r>
      <w:r w:rsidR="00163F9A" w:rsidRPr="00015216">
        <w:rPr>
          <w:rFonts w:cstheme="minorHAnsi"/>
          <w:color w:val="222222"/>
          <w:shd w:val="clear" w:color="auto" w:fill="FFFFFF"/>
        </w:rPr>
        <w:t xml:space="preserve"> </w:t>
      </w:r>
      <w:r w:rsidR="003552FF">
        <w:rPr>
          <w:rFonts w:cstheme="minorHAnsi"/>
          <w:color w:val="222222"/>
          <w:shd w:val="clear" w:color="auto" w:fill="FFFFFF"/>
        </w:rPr>
        <w:t xml:space="preserve">tax prep videos are available online </w:t>
      </w:r>
      <w:r w:rsidR="00163F9A" w:rsidRPr="00015216">
        <w:rPr>
          <w:rFonts w:cstheme="minorHAnsi"/>
          <w:color w:val="222222"/>
          <w:shd w:val="clear" w:color="auto" w:fill="FFFFFF"/>
        </w:rPr>
        <w:t xml:space="preserve">at </w:t>
      </w:r>
      <w:hyperlink r:id="rId8" w:history="1">
        <w:r w:rsidR="00A559A5" w:rsidRPr="00015216">
          <w:rPr>
            <w:rStyle w:val="Hyperlink"/>
            <w:rFonts w:cstheme="minorHAnsi"/>
            <w:shd w:val="clear" w:color="auto" w:fill="FFFFFF"/>
          </w:rPr>
          <w:t>www.ulchatt.net</w:t>
        </w:r>
      </w:hyperlink>
      <w:r w:rsidR="00A559A5" w:rsidRPr="00015216">
        <w:rPr>
          <w:rFonts w:cstheme="minorHAnsi"/>
          <w:color w:val="222222"/>
          <w:shd w:val="clear" w:color="auto" w:fill="FFFFFF"/>
        </w:rPr>
        <w:t xml:space="preserve"> or on the Chattanooga Urban League’s Facebook, Twitter, Instagram and LinkedIn.</w:t>
      </w:r>
      <w:r w:rsidR="00A559A5">
        <w:rPr>
          <w:rFonts w:cstheme="minorHAnsi"/>
          <w:color w:val="222222"/>
          <w:shd w:val="clear" w:color="auto" w:fill="FFFFFF"/>
        </w:rPr>
        <w:t xml:space="preserve"> </w:t>
      </w:r>
    </w:p>
    <w:p w14:paraId="549617B1" w14:textId="7F902640" w:rsidR="00946AAA" w:rsidRPr="00202279" w:rsidRDefault="00946AAA" w:rsidP="007A0C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D17BB4B" w14:textId="77777777" w:rsidR="007A0C29" w:rsidRPr="00202279" w:rsidRDefault="007A0C29" w:rsidP="007A0C29">
      <w:pPr>
        <w:jc w:val="center"/>
        <w:rPr>
          <w:rFonts w:cstheme="minorHAnsi"/>
          <w:b/>
          <w:bCs/>
          <w:color w:val="000000"/>
        </w:rPr>
      </w:pPr>
      <w:r w:rsidRPr="00202279">
        <w:rPr>
          <w:rFonts w:cstheme="minorHAnsi"/>
        </w:rPr>
        <w:t>###</w:t>
      </w:r>
    </w:p>
    <w:p w14:paraId="3278E57E" w14:textId="77777777" w:rsidR="007A0C29" w:rsidRPr="00202279" w:rsidRDefault="007A0C29" w:rsidP="0057536E">
      <w:pPr>
        <w:rPr>
          <w:rFonts w:cstheme="minorHAnsi"/>
        </w:rPr>
      </w:pPr>
    </w:p>
    <w:sectPr w:rsidR="007A0C29" w:rsidRPr="00202279" w:rsidSect="001B19C2">
      <w:pgSz w:w="12240" w:h="15840" w:code="1"/>
      <w:pgMar w:top="576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51D73"/>
    <w:multiLevelType w:val="hybridMultilevel"/>
    <w:tmpl w:val="18D2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E"/>
    <w:rsid w:val="000120BB"/>
    <w:rsid w:val="00015216"/>
    <w:rsid w:val="00022BC0"/>
    <w:rsid w:val="00024970"/>
    <w:rsid w:val="00083ABB"/>
    <w:rsid w:val="000C5EA4"/>
    <w:rsid w:val="000E2BDB"/>
    <w:rsid w:val="001010BF"/>
    <w:rsid w:val="00135AA4"/>
    <w:rsid w:val="00161973"/>
    <w:rsid w:val="00163F9A"/>
    <w:rsid w:val="00166F93"/>
    <w:rsid w:val="0019244F"/>
    <w:rsid w:val="00193DBB"/>
    <w:rsid w:val="001B19C2"/>
    <w:rsid w:val="001B7ADC"/>
    <w:rsid w:val="001E3C39"/>
    <w:rsid w:val="001E52E2"/>
    <w:rsid w:val="001F290C"/>
    <w:rsid w:val="00202279"/>
    <w:rsid w:val="0022140C"/>
    <w:rsid w:val="002624DD"/>
    <w:rsid w:val="00264154"/>
    <w:rsid w:val="003350B7"/>
    <w:rsid w:val="00345DFD"/>
    <w:rsid w:val="003552FF"/>
    <w:rsid w:val="00361FAF"/>
    <w:rsid w:val="003A22FA"/>
    <w:rsid w:val="003B264A"/>
    <w:rsid w:val="003B6628"/>
    <w:rsid w:val="003C7A40"/>
    <w:rsid w:val="003E0622"/>
    <w:rsid w:val="004133EB"/>
    <w:rsid w:val="004728D7"/>
    <w:rsid w:val="004C62F4"/>
    <w:rsid w:val="004F6D88"/>
    <w:rsid w:val="00507F38"/>
    <w:rsid w:val="00514D51"/>
    <w:rsid w:val="00573257"/>
    <w:rsid w:val="0057536E"/>
    <w:rsid w:val="005A6C09"/>
    <w:rsid w:val="005D5693"/>
    <w:rsid w:val="00640822"/>
    <w:rsid w:val="00675A58"/>
    <w:rsid w:val="00686978"/>
    <w:rsid w:val="006D2E1B"/>
    <w:rsid w:val="00717E30"/>
    <w:rsid w:val="00746F7E"/>
    <w:rsid w:val="00756D19"/>
    <w:rsid w:val="00776692"/>
    <w:rsid w:val="007A0C29"/>
    <w:rsid w:val="007F00BE"/>
    <w:rsid w:val="007F5399"/>
    <w:rsid w:val="00823AEB"/>
    <w:rsid w:val="00840031"/>
    <w:rsid w:val="00840D75"/>
    <w:rsid w:val="00847CEA"/>
    <w:rsid w:val="0088473F"/>
    <w:rsid w:val="00884F77"/>
    <w:rsid w:val="00902E0B"/>
    <w:rsid w:val="00916C07"/>
    <w:rsid w:val="00927DA8"/>
    <w:rsid w:val="00946AAA"/>
    <w:rsid w:val="009547F4"/>
    <w:rsid w:val="00A01D0D"/>
    <w:rsid w:val="00A02707"/>
    <w:rsid w:val="00A559A5"/>
    <w:rsid w:val="00AB6D88"/>
    <w:rsid w:val="00AE61B4"/>
    <w:rsid w:val="00AF7852"/>
    <w:rsid w:val="00B21D34"/>
    <w:rsid w:val="00B23FFA"/>
    <w:rsid w:val="00B724C8"/>
    <w:rsid w:val="00B76716"/>
    <w:rsid w:val="00B83AFD"/>
    <w:rsid w:val="00BA5B9F"/>
    <w:rsid w:val="00BB1246"/>
    <w:rsid w:val="00BE1D73"/>
    <w:rsid w:val="00BE5EE2"/>
    <w:rsid w:val="00C3390F"/>
    <w:rsid w:val="00C7005D"/>
    <w:rsid w:val="00C90721"/>
    <w:rsid w:val="00D05E35"/>
    <w:rsid w:val="00D242C0"/>
    <w:rsid w:val="00D4650D"/>
    <w:rsid w:val="00D76262"/>
    <w:rsid w:val="00E14F1F"/>
    <w:rsid w:val="00E35975"/>
    <w:rsid w:val="00E437AA"/>
    <w:rsid w:val="00E46884"/>
    <w:rsid w:val="00EB2234"/>
    <w:rsid w:val="00F0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2B26"/>
  <w15:docId w15:val="{B98A4B81-F754-49D7-99D7-24F27F57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C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539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3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5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9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5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chat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chatt.net/vita-tax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25B7-65E8-48B2-B2F1-10407C21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Waterhouse PR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Whelan</dc:creator>
  <cp:lastModifiedBy>vbone@ulchatt.net</cp:lastModifiedBy>
  <cp:revision>3</cp:revision>
  <cp:lastPrinted>2022-02-03T17:27:00Z</cp:lastPrinted>
  <dcterms:created xsi:type="dcterms:W3CDTF">2022-02-11T17:30:00Z</dcterms:created>
  <dcterms:modified xsi:type="dcterms:W3CDTF">2022-02-11T17:34:00Z</dcterms:modified>
</cp:coreProperties>
</file>